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sz w:val="28"/>
          <w:szCs w:val="28"/>
        </w:rPr>
      </w:pP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4"/>
          <w:sz w:val="28"/>
          <w:szCs w:val="28"/>
        </w:rPr>
        <w:t>Краткое описание фильмов.</w:t>
      </w:r>
    </w:p>
    <w:p w:rsid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sz w:val="28"/>
          <w:szCs w:val="28"/>
        </w:rPr>
      </w:pPr>
    </w:p>
    <w:p w:rsid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A51794">
        <w:rPr>
          <w:rStyle w:val="a4"/>
          <w:sz w:val="28"/>
          <w:szCs w:val="28"/>
        </w:rPr>
        <w:t xml:space="preserve">БОГИ / </w:t>
      </w:r>
      <w:r w:rsidRPr="00A51794">
        <w:rPr>
          <w:rStyle w:val="a4"/>
          <w:sz w:val="28"/>
          <w:szCs w:val="28"/>
          <w:lang w:val="pl-PL"/>
        </w:rPr>
        <w:t>Bogowie</w:t>
      </w:r>
      <w:r w:rsidRPr="00A51794">
        <w:rPr>
          <w:rStyle w:val="a4"/>
          <w:sz w:val="28"/>
          <w:szCs w:val="28"/>
        </w:rPr>
        <w:t>, 2014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sz w:val="28"/>
          <w:szCs w:val="28"/>
        </w:rPr>
        <w:t xml:space="preserve">Режиссер: Лукаш </w:t>
      </w:r>
      <w:proofErr w:type="spellStart"/>
      <w:r w:rsidRPr="00A51794">
        <w:rPr>
          <w:sz w:val="28"/>
          <w:szCs w:val="28"/>
        </w:rPr>
        <w:t>Палковски</w:t>
      </w:r>
      <w:proofErr w:type="spellEnd"/>
      <w:r w:rsidRPr="00A51794">
        <w:rPr>
          <w:sz w:val="28"/>
          <w:szCs w:val="28"/>
        </w:rPr>
        <w:t xml:space="preserve">. Авторы сценария: </w:t>
      </w:r>
      <w:proofErr w:type="spellStart"/>
      <w:r w:rsidRPr="00A51794">
        <w:rPr>
          <w:sz w:val="28"/>
          <w:szCs w:val="28"/>
        </w:rPr>
        <w:t>Кшиштоф</w:t>
      </w:r>
      <w:proofErr w:type="spellEnd"/>
      <w:r w:rsidRPr="00A51794">
        <w:rPr>
          <w:sz w:val="28"/>
          <w:szCs w:val="28"/>
        </w:rPr>
        <w:t xml:space="preserve"> Рак. </w:t>
      </w:r>
      <w:r w:rsidRPr="00A51794">
        <w:rPr>
          <w:sz w:val="28"/>
          <w:szCs w:val="28"/>
        </w:rPr>
        <w:br/>
        <w:t xml:space="preserve">В фильме снимались: </w:t>
      </w:r>
      <w:proofErr w:type="spellStart"/>
      <w:r w:rsidRPr="00A51794">
        <w:rPr>
          <w:sz w:val="28"/>
          <w:szCs w:val="28"/>
        </w:rPr>
        <w:t>Томаш</w:t>
      </w:r>
      <w:proofErr w:type="spellEnd"/>
      <w:r w:rsidRPr="00A51794">
        <w:rPr>
          <w:sz w:val="28"/>
          <w:szCs w:val="28"/>
        </w:rPr>
        <w:t xml:space="preserve"> Кот, </w:t>
      </w:r>
      <w:proofErr w:type="spellStart"/>
      <w:r w:rsidRPr="00A51794">
        <w:rPr>
          <w:sz w:val="28"/>
          <w:szCs w:val="28"/>
        </w:rPr>
        <w:t>П</w:t>
      </w:r>
      <w:proofErr w:type="gramStart"/>
      <w:r w:rsidRPr="00A51794">
        <w:rPr>
          <w:sz w:val="28"/>
          <w:szCs w:val="28"/>
        </w:rPr>
        <w:t>e</w:t>
      </w:r>
      <w:proofErr w:type="gramEnd"/>
      <w:r w:rsidRPr="00A51794">
        <w:rPr>
          <w:sz w:val="28"/>
          <w:szCs w:val="28"/>
        </w:rPr>
        <w:t>тр</w:t>
      </w:r>
      <w:proofErr w:type="spellEnd"/>
      <w:r w:rsidRPr="00A51794">
        <w:rPr>
          <w:sz w:val="28"/>
          <w:szCs w:val="28"/>
        </w:rPr>
        <w:t xml:space="preserve"> </w:t>
      </w:r>
      <w:proofErr w:type="spellStart"/>
      <w:r w:rsidRPr="00A51794">
        <w:rPr>
          <w:sz w:val="28"/>
          <w:szCs w:val="28"/>
        </w:rPr>
        <w:t>Гловацки</w:t>
      </w:r>
      <w:proofErr w:type="spellEnd"/>
      <w:r w:rsidRPr="00A51794">
        <w:rPr>
          <w:sz w:val="28"/>
          <w:szCs w:val="28"/>
        </w:rPr>
        <w:t xml:space="preserve">, </w:t>
      </w:r>
      <w:proofErr w:type="spellStart"/>
      <w:r w:rsidRPr="00A51794">
        <w:rPr>
          <w:sz w:val="28"/>
          <w:szCs w:val="28"/>
        </w:rPr>
        <w:t>Шимон</w:t>
      </w:r>
      <w:proofErr w:type="spellEnd"/>
      <w:r w:rsidRPr="00A51794">
        <w:rPr>
          <w:sz w:val="28"/>
          <w:szCs w:val="28"/>
        </w:rPr>
        <w:t xml:space="preserve"> </w:t>
      </w:r>
      <w:proofErr w:type="spellStart"/>
      <w:r w:rsidRPr="00A51794">
        <w:rPr>
          <w:sz w:val="28"/>
          <w:szCs w:val="28"/>
        </w:rPr>
        <w:t>Пeтр</w:t>
      </w:r>
      <w:proofErr w:type="spellEnd"/>
      <w:r w:rsidRPr="00A51794">
        <w:rPr>
          <w:sz w:val="28"/>
          <w:szCs w:val="28"/>
        </w:rPr>
        <w:t xml:space="preserve"> </w:t>
      </w:r>
      <w:proofErr w:type="spellStart"/>
      <w:r w:rsidRPr="00A51794">
        <w:rPr>
          <w:sz w:val="28"/>
          <w:szCs w:val="28"/>
        </w:rPr>
        <w:t>Варшавски</w:t>
      </w:r>
      <w:proofErr w:type="spellEnd"/>
      <w:r w:rsidRPr="00A51794">
        <w:rPr>
          <w:sz w:val="28"/>
          <w:szCs w:val="28"/>
        </w:rPr>
        <w:t xml:space="preserve">, Магдалена </w:t>
      </w:r>
      <w:proofErr w:type="spellStart"/>
      <w:r w:rsidRPr="00A51794">
        <w:rPr>
          <w:sz w:val="28"/>
          <w:szCs w:val="28"/>
        </w:rPr>
        <w:t>Червиньска</w:t>
      </w:r>
      <w:proofErr w:type="spellEnd"/>
      <w:r w:rsidRPr="00A51794">
        <w:rPr>
          <w:sz w:val="28"/>
          <w:szCs w:val="28"/>
        </w:rPr>
        <w:t xml:space="preserve">, </w:t>
      </w:r>
      <w:proofErr w:type="spellStart"/>
      <w:r w:rsidRPr="00A51794">
        <w:rPr>
          <w:sz w:val="28"/>
          <w:szCs w:val="28"/>
        </w:rPr>
        <w:t>Рафал</w:t>
      </w:r>
      <w:proofErr w:type="spellEnd"/>
      <w:r w:rsidRPr="00A51794">
        <w:rPr>
          <w:sz w:val="28"/>
          <w:szCs w:val="28"/>
        </w:rPr>
        <w:t xml:space="preserve"> </w:t>
      </w:r>
      <w:proofErr w:type="spellStart"/>
      <w:r w:rsidRPr="00A51794">
        <w:rPr>
          <w:sz w:val="28"/>
          <w:szCs w:val="28"/>
        </w:rPr>
        <w:t>Заверуха</w:t>
      </w:r>
      <w:proofErr w:type="spellEnd"/>
      <w:r w:rsidRPr="00A51794">
        <w:rPr>
          <w:sz w:val="28"/>
          <w:szCs w:val="28"/>
        </w:rPr>
        <w:t xml:space="preserve">. 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A51794">
        <w:rPr>
          <w:rStyle w:val="a4"/>
          <w:b w:val="0"/>
          <w:i/>
          <w:sz w:val="28"/>
          <w:szCs w:val="28"/>
        </w:rPr>
        <w:t>Награды: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5"/>
          <w:sz w:val="28"/>
          <w:szCs w:val="28"/>
        </w:rPr>
        <w:t>- Гдыня (Польша), Фестиваль польских художественных фильмов (2014)</w:t>
      </w:r>
      <w:r w:rsidRPr="00A51794">
        <w:rPr>
          <w:sz w:val="28"/>
          <w:szCs w:val="28"/>
        </w:rPr>
        <w:t xml:space="preserve">- главный приз "Золотые львы",  приз Радио Гданьск "Золотой </w:t>
      </w:r>
      <w:proofErr w:type="spellStart"/>
      <w:r w:rsidRPr="00A51794">
        <w:rPr>
          <w:sz w:val="28"/>
          <w:szCs w:val="28"/>
        </w:rPr>
        <w:t>клак</w:t>
      </w:r>
      <w:proofErr w:type="gramStart"/>
      <w:r w:rsidRPr="00A51794">
        <w:rPr>
          <w:sz w:val="28"/>
          <w:szCs w:val="28"/>
        </w:rPr>
        <w:t>e</w:t>
      </w:r>
      <w:proofErr w:type="gramEnd"/>
      <w:r w:rsidRPr="00A51794">
        <w:rPr>
          <w:sz w:val="28"/>
          <w:szCs w:val="28"/>
        </w:rPr>
        <w:t>р</w:t>
      </w:r>
      <w:proofErr w:type="spellEnd"/>
      <w:r w:rsidRPr="00A51794">
        <w:rPr>
          <w:sz w:val="28"/>
          <w:szCs w:val="28"/>
        </w:rPr>
        <w:t>" за фильм, вызвавший самые продолжительные аплодисменты, награда СМИ;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5"/>
          <w:sz w:val="28"/>
          <w:szCs w:val="28"/>
        </w:rPr>
        <w:t>- Чикаго, Фестиваль польского фильма в США (2014)</w:t>
      </w:r>
      <w:r w:rsidRPr="00A51794">
        <w:rPr>
          <w:sz w:val="28"/>
          <w:szCs w:val="28"/>
        </w:rPr>
        <w:t>- приз "Золотые зубы" за самый интересный художественный фильм, приз зрительских симпатий;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5"/>
          <w:sz w:val="28"/>
          <w:szCs w:val="28"/>
        </w:rPr>
        <w:t xml:space="preserve">- Польская кинонаграда «Орлы» (2015): </w:t>
      </w:r>
      <w:r w:rsidRPr="00A51794">
        <w:rPr>
          <w:sz w:val="28"/>
          <w:szCs w:val="28"/>
        </w:rPr>
        <w:t>- лучший фильм, лучшая режиссура, лучший сценарий, лучшие фотоснимки, лучшая главная мужская роль;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5"/>
          <w:sz w:val="28"/>
          <w:szCs w:val="28"/>
        </w:rPr>
        <w:t>- Нью-Йорк, Нью-Йоркский фестиваль польского кино (2015)</w:t>
      </w:r>
      <w:r w:rsidRPr="00A51794">
        <w:rPr>
          <w:sz w:val="28"/>
          <w:szCs w:val="28"/>
        </w:rPr>
        <w:t xml:space="preserve">- награда "Поверх границ" им. </w:t>
      </w:r>
      <w:proofErr w:type="spellStart"/>
      <w:r w:rsidRPr="00A51794">
        <w:rPr>
          <w:sz w:val="28"/>
          <w:szCs w:val="28"/>
        </w:rPr>
        <w:t>Кшиштофа</w:t>
      </w:r>
      <w:proofErr w:type="spellEnd"/>
      <w:r w:rsidRPr="00A51794">
        <w:rPr>
          <w:sz w:val="28"/>
          <w:szCs w:val="28"/>
        </w:rPr>
        <w:t xml:space="preserve"> </w:t>
      </w:r>
      <w:proofErr w:type="spellStart"/>
      <w:r w:rsidRPr="00A51794">
        <w:rPr>
          <w:sz w:val="28"/>
          <w:szCs w:val="28"/>
        </w:rPr>
        <w:t>Кесьлевского</w:t>
      </w:r>
      <w:proofErr w:type="spellEnd"/>
      <w:r w:rsidRPr="00A51794">
        <w:rPr>
          <w:sz w:val="28"/>
          <w:szCs w:val="28"/>
        </w:rPr>
        <w:t>;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5"/>
          <w:sz w:val="28"/>
          <w:szCs w:val="28"/>
        </w:rPr>
        <w:t>Москва, Фестиваль польского кино «Висла»(2015)</w:t>
      </w:r>
      <w:r w:rsidRPr="00A51794">
        <w:rPr>
          <w:sz w:val="28"/>
          <w:szCs w:val="28"/>
        </w:rPr>
        <w:t>- приз зрительских симпатий.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sz w:val="28"/>
          <w:szCs w:val="28"/>
        </w:rPr>
        <w:t xml:space="preserve">Биографический фильм «Боги» повествует о кардиохирурге Збигневе </w:t>
      </w:r>
      <w:proofErr w:type="spellStart"/>
      <w:r w:rsidRPr="00A51794">
        <w:rPr>
          <w:sz w:val="28"/>
          <w:szCs w:val="28"/>
        </w:rPr>
        <w:t>Религе</w:t>
      </w:r>
      <w:proofErr w:type="spellEnd"/>
      <w:r w:rsidRPr="00A51794">
        <w:rPr>
          <w:sz w:val="28"/>
          <w:szCs w:val="28"/>
        </w:rPr>
        <w:t xml:space="preserve">, который в 1985 году провел первую в Польше операцию по трансплантации сердца. </w:t>
      </w:r>
      <w:r w:rsidRPr="00A51794">
        <w:rPr>
          <w:sz w:val="28"/>
          <w:szCs w:val="28"/>
        </w:rPr>
        <w:tab/>
        <w:t xml:space="preserve">Замечательному актеру </w:t>
      </w:r>
      <w:proofErr w:type="spellStart"/>
      <w:r w:rsidRPr="00A51794">
        <w:rPr>
          <w:sz w:val="28"/>
          <w:szCs w:val="28"/>
        </w:rPr>
        <w:t>Томашу</w:t>
      </w:r>
      <w:proofErr w:type="spellEnd"/>
      <w:r w:rsidRPr="00A51794">
        <w:rPr>
          <w:sz w:val="28"/>
          <w:szCs w:val="28"/>
        </w:rPr>
        <w:t xml:space="preserve"> Коту, который играет главного героя, удалось воплотить невероятно яркого и </w:t>
      </w:r>
      <w:proofErr w:type="spellStart"/>
      <w:r w:rsidRPr="00A51794">
        <w:rPr>
          <w:sz w:val="28"/>
          <w:szCs w:val="28"/>
        </w:rPr>
        <w:t>харизматичного</w:t>
      </w:r>
      <w:proofErr w:type="spellEnd"/>
      <w:r w:rsidRPr="00A51794">
        <w:rPr>
          <w:sz w:val="28"/>
          <w:szCs w:val="28"/>
        </w:rPr>
        <w:t xml:space="preserve"> персонажа, который благодаря своей активной жизненной позиции и вере в собственную миссию, несмотря ни на какие препятствия не </w:t>
      </w:r>
      <w:proofErr w:type="spellStart"/>
      <w:r w:rsidRPr="00A51794">
        <w:rPr>
          <w:sz w:val="28"/>
          <w:szCs w:val="28"/>
        </w:rPr>
        <w:t>сда</w:t>
      </w:r>
      <w:proofErr w:type="gramStart"/>
      <w:r w:rsidRPr="00A51794">
        <w:rPr>
          <w:sz w:val="28"/>
          <w:szCs w:val="28"/>
        </w:rPr>
        <w:t>e</w:t>
      </w:r>
      <w:proofErr w:type="gramEnd"/>
      <w:r w:rsidRPr="00A51794">
        <w:rPr>
          <w:sz w:val="28"/>
          <w:szCs w:val="28"/>
        </w:rPr>
        <w:t>тся</w:t>
      </w:r>
      <w:proofErr w:type="spellEnd"/>
      <w:r w:rsidRPr="00A51794">
        <w:rPr>
          <w:sz w:val="28"/>
          <w:szCs w:val="28"/>
        </w:rPr>
        <w:t xml:space="preserve">, и продолжает двигаться по направлению к своей цели.  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</w:p>
    <w:p w:rsid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A51794">
        <w:rPr>
          <w:rStyle w:val="a4"/>
          <w:sz w:val="28"/>
          <w:szCs w:val="28"/>
        </w:rPr>
        <w:t xml:space="preserve">ИНОРОДНОЕ ТЕЛО / </w:t>
      </w:r>
      <w:r w:rsidRPr="00A51794">
        <w:rPr>
          <w:rStyle w:val="a4"/>
          <w:sz w:val="28"/>
          <w:szCs w:val="28"/>
          <w:lang w:val="pl-PL"/>
        </w:rPr>
        <w:t>Obcecia</w:t>
      </w:r>
      <w:r w:rsidRPr="00A51794">
        <w:rPr>
          <w:rStyle w:val="a4"/>
          <w:sz w:val="28"/>
          <w:szCs w:val="28"/>
        </w:rPr>
        <w:t>ł</w:t>
      </w:r>
      <w:r w:rsidRPr="00A51794">
        <w:rPr>
          <w:rStyle w:val="a4"/>
          <w:sz w:val="28"/>
          <w:szCs w:val="28"/>
          <w:lang w:val="pl-PL"/>
        </w:rPr>
        <w:t>o</w:t>
      </w:r>
      <w:r w:rsidRPr="00A51794">
        <w:rPr>
          <w:rStyle w:val="a4"/>
          <w:sz w:val="28"/>
          <w:szCs w:val="28"/>
        </w:rPr>
        <w:t>, 2014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sz w:val="28"/>
          <w:szCs w:val="28"/>
        </w:rPr>
        <w:t xml:space="preserve">Режиссер: </w:t>
      </w:r>
      <w:proofErr w:type="spellStart"/>
      <w:r w:rsidRPr="00A51794">
        <w:rPr>
          <w:sz w:val="28"/>
          <w:szCs w:val="28"/>
        </w:rPr>
        <w:t>Кшиштоф</w:t>
      </w:r>
      <w:proofErr w:type="spellEnd"/>
      <w:r w:rsidRPr="00A51794">
        <w:rPr>
          <w:sz w:val="28"/>
          <w:szCs w:val="28"/>
        </w:rPr>
        <w:t xml:space="preserve"> Занусси. Автор сценария: </w:t>
      </w:r>
      <w:proofErr w:type="spellStart"/>
      <w:r w:rsidRPr="00A51794">
        <w:rPr>
          <w:sz w:val="28"/>
          <w:szCs w:val="28"/>
        </w:rPr>
        <w:t>Кшиштоф</w:t>
      </w:r>
      <w:proofErr w:type="spellEnd"/>
      <w:r w:rsidRPr="00A51794">
        <w:rPr>
          <w:sz w:val="28"/>
          <w:szCs w:val="28"/>
        </w:rPr>
        <w:t xml:space="preserve"> Занусси. </w:t>
      </w:r>
      <w:r w:rsidRPr="00A51794">
        <w:rPr>
          <w:sz w:val="28"/>
          <w:szCs w:val="28"/>
        </w:rPr>
        <w:br/>
        <w:t xml:space="preserve">В фильме снимались: Риккардо </w:t>
      </w:r>
      <w:proofErr w:type="spellStart"/>
      <w:r w:rsidRPr="00A51794">
        <w:rPr>
          <w:sz w:val="28"/>
          <w:szCs w:val="28"/>
        </w:rPr>
        <w:t>Леонелли</w:t>
      </w:r>
      <w:proofErr w:type="spellEnd"/>
      <w:r w:rsidRPr="00A51794">
        <w:rPr>
          <w:sz w:val="28"/>
          <w:szCs w:val="28"/>
        </w:rPr>
        <w:t xml:space="preserve">, </w:t>
      </w:r>
      <w:proofErr w:type="spellStart"/>
      <w:r w:rsidRPr="00A51794">
        <w:rPr>
          <w:sz w:val="28"/>
          <w:szCs w:val="28"/>
        </w:rPr>
        <w:t>Агнешка</w:t>
      </w:r>
      <w:proofErr w:type="spellEnd"/>
      <w:r w:rsidRPr="00A51794">
        <w:rPr>
          <w:sz w:val="28"/>
          <w:szCs w:val="28"/>
        </w:rPr>
        <w:t xml:space="preserve">, Агата </w:t>
      </w:r>
      <w:proofErr w:type="spellStart"/>
      <w:r w:rsidRPr="00A51794">
        <w:rPr>
          <w:sz w:val="28"/>
          <w:szCs w:val="28"/>
        </w:rPr>
        <w:t>Бузек</w:t>
      </w:r>
      <w:proofErr w:type="spellEnd"/>
      <w:r w:rsidRPr="00A51794">
        <w:rPr>
          <w:sz w:val="28"/>
          <w:szCs w:val="28"/>
        </w:rPr>
        <w:t xml:space="preserve">, Вероника </w:t>
      </w:r>
      <w:proofErr w:type="spellStart"/>
      <w:r w:rsidRPr="00A51794">
        <w:rPr>
          <w:sz w:val="28"/>
          <w:szCs w:val="28"/>
        </w:rPr>
        <w:t>Розати</w:t>
      </w:r>
      <w:proofErr w:type="spellEnd"/>
      <w:r w:rsidRPr="00A51794">
        <w:rPr>
          <w:sz w:val="28"/>
          <w:szCs w:val="28"/>
        </w:rPr>
        <w:t xml:space="preserve">, </w:t>
      </w:r>
      <w:proofErr w:type="spellStart"/>
      <w:r w:rsidRPr="00A51794">
        <w:rPr>
          <w:sz w:val="28"/>
          <w:szCs w:val="28"/>
        </w:rPr>
        <w:t>СтаниславаЦелиньска</w:t>
      </w:r>
      <w:proofErr w:type="spellEnd"/>
      <w:r w:rsidRPr="00A51794">
        <w:rPr>
          <w:sz w:val="28"/>
          <w:szCs w:val="28"/>
        </w:rPr>
        <w:t>, Чулпан Хаматова.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A51794">
        <w:rPr>
          <w:rStyle w:val="a4"/>
          <w:b w:val="0"/>
          <w:i/>
          <w:sz w:val="28"/>
          <w:szCs w:val="28"/>
        </w:rPr>
        <w:t>Награды: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5"/>
          <w:sz w:val="28"/>
          <w:szCs w:val="28"/>
        </w:rPr>
        <w:t xml:space="preserve">- Награда фестиваля </w:t>
      </w:r>
      <w:r w:rsidRPr="00A51794">
        <w:rPr>
          <w:rStyle w:val="a5"/>
          <w:sz w:val="28"/>
          <w:szCs w:val="28"/>
          <w:lang w:val="pl-PL"/>
        </w:rPr>
        <w:t>Camerimage</w:t>
      </w:r>
      <w:r w:rsidRPr="00A51794">
        <w:rPr>
          <w:rStyle w:val="a5"/>
          <w:sz w:val="28"/>
          <w:szCs w:val="28"/>
        </w:rPr>
        <w:t xml:space="preserve"> (Польша) (2014)</w:t>
      </w:r>
      <w:r w:rsidRPr="00A51794">
        <w:rPr>
          <w:sz w:val="28"/>
          <w:szCs w:val="28"/>
        </w:rPr>
        <w:t>- «Золотая жаба»;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5"/>
          <w:sz w:val="28"/>
          <w:szCs w:val="28"/>
        </w:rPr>
        <w:t>- Польская кинонаграда «Орлы» (2015)</w:t>
      </w:r>
      <w:r w:rsidRPr="00A51794">
        <w:rPr>
          <w:sz w:val="28"/>
          <w:szCs w:val="28"/>
        </w:rPr>
        <w:t xml:space="preserve">- Лучшая музыка; 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sz w:val="28"/>
          <w:szCs w:val="28"/>
        </w:rPr>
        <w:t xml:space="preserve">В фильме персонажи и их поступки </w:t>
      </w:r>
      <w:proofErr w:type="spellStart"/>
      <w:r w:rsidRPr="00A51794">
        <w:rPr>
          <w:sz w:val="28"/>
          <w:szCs w:val="28"/>
        </w:rPr>
        <w:t>ч</w:t>
      </w:r>
      <w:proofErr w:type="gramStart"/>
      <w:r w:rsidRPr="00A51794">
        <w:rPr>
          <w:sz w:val="28"/>
          <w:szCs w:val="28"/>
        </w:rPr>
        <w:t>e</w:t>
      </w:r>
      <w:proofErr w:type="gramEnd"/>
      <w:r w:rsidRPr="00A51794">
        <w:rPr>
          <w:sz w:val="28"/>
          <w:szCs w:val="28"/>
        </w:rPr>
        <w:t>тко</w:t>
      </w:r>
      <w:proofErr w:type="spellEnd"/>
      <w:r w:rsidRPr="00A51794">
        <w:rPr>
          <w:sz w:val="28"/>
          <w:szCs w:val="28"/>
        </w:rPr>
        <w:t xml:space="preserve"> разделены на хороших и плохих, правильные и</w:t>
      </w:r>
      <w:r w:rsidRPr="00A51794">
        <w:rPr>
          <w:sz w:val="28"/>
          <w:szCs w:val="28"/>
          <w:lang w:val="pl-PL"/>
        </w:rPr>
        <w:t> </w:t>
      </w:r>
      <w:r w:rsidRPr="00A51794">
        <w:rPr>
          <w:sz w:val="28"/>
          <w:szCs w:val="28"/>
        </w:rPr>
        <w:t xml:space="preserve">неправильные. В этом присутствует некая шаблонность, но именно она позволяет обнаружить стереотипность </w:t>
      </w:r>
      <w:r w:rsidRPr="00A51794">
        <w:rPr>
          <w:sz w:val="28"/>
          <w:szCs w:val="28"/>
        </w:rPr>
        <w:lastRenderedPageBreak/>
        <w:t xml:space="preserve">человеческого мышления и поведения. Занусси хочет сказать, что добро и зло в чистом виде </w:t>
      </w:r>
      <w:proofErr w:type="spellStart"/>
      <w:r w:rsidRPr="00A51794">
        <w:rPr>
          <w:sz w:val="28"/>
          <w:szCs w:val="28"/>
        </w:rPr>
        <w:t>вс</w:t>
      </w:r>
      <w:proofErr w:type="gramStart"/>
      <w:r w:rsidRPr="00A51794">
        <w:rPr>
          <w:sz w:val="28"/>
          <w:szCs w:val="28"/>
        </w:rPr>
        <w:t>e</w:t>
      </w:r>
      <w:proofErr w:type="spellEnd"/>
      <w:proofErr w:type="gramEnd"/>
      <w:r w:rsidRPr="00A51794">
        <w:rPr>
          <w:sz w:val="28"/>
          <w:szCs w:val="28"/>
        </w:rPr>
        <w:t xml:space="preserve"> </w:t>
      </w:r>
      <w:proofErr w:type="spellStart"/>
      <w:r w:rsidRPr="00A51794">
        <w:rPr>
          <w:sz w:val="28"/>
          <w:szCs w:val="28"/>
        </w:rPr>
        <w:t>ещe</w:t>
      </w:r>
      <w:proofErr w:type="spellEnd"/>
      <w:r w:rsidRPr="00A51794">
        <w:rPr>
          <w:sz w:val="28"/>
          <w:szCs w:val="28"/>
        </w:rPr>
        <w:t xml:space="preserve"> существуют на свете. Однако возникает вопрос, неужели человек не может быть хорошим, когда посвящает себя карьере и когда он не посвящён монашеской жизни? </w:t>
      </w:r>
    </w:p>
    <w:p w:rsid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sz w:val="28"/>
          <w:szCs w:val="28"/>
        </w:rPr>
      </w:pP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4"/>
          <w:sz w:val="28"/>
          <w:szCs w:val="28"/>
        </w:rPr>
        <w:t xml:space="preserve">ЖЕЛАНИЕ ЖИТЬ / </w:t>
      </w:r>
      <w:proofErr w:type="spellStart"/>
      <w:r w:rsidRPr="00A51794">
        <w:rPr>
          <w:rStyle w:val="a4"/>
          <w:sz w:val="28"/>
          <w:szCs w:val="28"/>
        </w:rPr>
        <w:t>Chce</w:t>
      </w:r>
      <w:proofErr w:type="spellEnd"/>
      <w:r w:rsidRPr="00A51794">
        <w:rPr>
          <w:rStyle w:val="a4"/>
          <w:sz w:val="28"/>
          <w:szCs w:val="28"/>
        </w:rPr>
        <w:t xml:space="preserve"> </w:t>
      </w:r>
      <w:proofErr w:type="spellStart"/>
      <w:r w:rsidRPr="00A51794">
        <w:rPr>
          <w:rStyle w:val="a4"/>
          <w:sz w:val="28"/>
          <w:szCs w:val="28"/>
        </w:rPr>
        <w:t>się</w:t>
      </w:r>
      <w:proofErr w:type="spellEnd"/>
      <w:r w:rsidRPr="00A51794">
        <w:rPr>
          <w:rStyle w:val="a4"/>
          <w:sz w:val="28"/>
          <w:szCs w:val="28"/>
        </w:rPr>
        <w:t xml:space="preserve"> </w:t>
      </w:r>
      <w:proofErr w:type="spellStart"/>
      <w:r w:rsidRPr="00A51794">
        <w:rPr>
          <w:rStyle w:val="a4"/>
          <w:sz w:val="28"/>
          <w:szCs w:val="28"/>
        </w:rPr>
        <w:t>żyć</w:t>
      </w:r>
      <w:proofErr w:type="spellEnd"/>
      <w:r w:rsidRPr="00A51794">
        <w:rPr>
          <w:sz w:val="28"/>
          <w:szCs w:val="28"/>
        </w:rPr>
        <w:t xml:space="preserve">, 2013 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sz w:val="28"/>
          <w:szCs w:val="28"/>
        </w:rPr>
        <w:t xml:space="preserve">Режиссер и автор сценария: </w:t>
      </w:r>
      <w:proofErr w:type="spellStart"/>
      <w:r w:rsidRPr="00A51794">
        <w:rPr>
          <w:sz w:val="28"/>
          <w:szCs w:val="28"/>
        </w:rPr>
        <w:t>Мацей</w:t>
      </w:r>
      <w:proofErr w:type="spellEnd"/>
      <w:r w:rsidRPr="00A51794">
        <w:rPr>
          <w:sz w:val="28"/>
          <w:szCs w:val="28"/>
        </w:rPr>
        <w:t xml:space="preserve"> </w:t>
      </w:r>
      <w:proofErr w:type="spellStart"/>
      <w:r w:rsidRPr="00A51794">
        <w:rPr>
          <w:sz w:val="28"/>
          <w:szCs w:val="28"/>
        </w:rPr>
        <w:t>Пепшица</w:t>
      </w:r>
      <w:proofErr w:type="spellEnd"/>
      <w:r w:rsidRPr="00A51794">
        <w:rPr>
          <w:sz w:val="28"/>
          <w:szCs w:val="28"/>
        </w:rPr>
        <w:t xml:space="preserve">.  В фильме снимались: Давид </w:t>
      </w:r>
      <w:proofErr w:type="spellStart"/>
      <w:r w:rsidRPr="00A51794">
        <w:rPr>
          <w:sz w:val="28"/>
          <w:szCs w:val="28"/>
        </w:rPr>
        <w:t>Огродник</w:t>
      </w:r>
      <w:proofErr w:type="spellEnd"/>
      <w:r w:rsidRPr="00A51794">
        <w:rPr>
          <w:sz w:val="28"/>
          <w:szCs w:val="28"/>
        </w:rPr>
        <w:t xml:space="preserve">, </w:t>
      </w:r>
      <w:proofErr w:type="spellStart"/>
      <w:r w:rsidRPr="00A51794">
        <w:rPr>
          <w:sz w:val="28"/>
          <w:szCs w:val="28"/>
        </w:rPr>
        <w:t>Дорота</w:t>
      </w:r>
      <w:proofErr w:type="spellEnd"/>
      <w:r w:rsidRPr="00A51794">
        <w:rPr>
          <w:sz w:val="28"/>
          <w:szCs w:val="28"/>
        </w:rPr>
        <w:t xml:space="preserve"> </w:t>
      </w:r>
      <w:proofErr w:type="spellStart"/>
      <w:r w:rsidRPr="00A51794">
        <w:rPr>
          <w:sz w:val="28"/>
          <w:szCs w:val="28"/>
        </w:rPr>
        <w:t>Колак</w:t>
      </w:r>
      <w:proofErr w:type="spellEnd"/>
      <w:r w:rsidRPr="00A51794">
        <w:rPr>
          <w:sz w:val="28"/>
          <w:szCs w:val="28"/>
        </w:rPr>
        <w:t xml:space="preserve">, Анна </w:t>
      </w:r>
      <w:proofErr w:type="spellStart"/>
      <w:r w:rsidRPr="00A51794">
        <w:rPr>
          <w:sz w:val="28"/>
          <w:szCs w:val="28"/>
        </w:rPr>
        <w:t>Нехребецка</w:t>
      </w:r>
      <w:proofErr w:type="spellEnd"/>
      <w:r w:rsidRPr="00A51794">
        <w:rPr>
          <w:sz w:val="28"/>
          <w:szCs w:val="28"/>
        </w:rPr>
        <w:t xml:space="preserve">, </w:t>
      </w:r>
      <w:proofErr w:type="spellStart"/>
      <w:r w:rsidRPr="00A51794">
        <w:rPr>
          <w:sz w:val="28"/>
          <w:szCs w:val="28"/>
        </w:rPr>
        <w:t>Аркадиуш</w:t>
      </w:r>
      <w:proofErr w:type="spellEnd"/>
      <w:r w:rsidRPr="00A51794">
        <w:rPr>
          <w:sz w:val="28"/>
          <w:szCs w:val="28"/>
        </w:rPr>
        <w:t xml:space="preserve"> </w:t>
      </w:r>
      <w:proofErr w:type="spellStart"/>
      <w:r w:rsidRPr="00A51794">
        <w:rPr>
          <w:sz w:val="28"/>
          <w:szCs w:val="28"/>
        </w:rPr>
        <w:t>Якубик</w:t>
      </w:r>
      <w:proofErr w:type="spellEnd"/>
      <w:r w:rsidRPr="00A51794">
        <w:rPr>
          <w:sz w:val="28"/>
          <w:szCs w:val="28"/>
        </w:rPr>
        <w:t>.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i/>
          <w:sz w:val="28"/>
          <w:szCs w:val="28"/>
        </w:rPr>
      </w:pPr>
      <w:r w:rsidRPr="00A51794">
        <w:rPr>
          <w:rStyle w:val="a4"/>
          <w:b w:val="0"/>
          <w:i/>
          <w:sz w:val="28"/>
          <w:szCs w:val="28"/>
        </w:rPr>
        <w:t>Награды: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5"/>
          <w:sz w:val="28"/>
          <w:szCs w:val="28"/>
        </w:rPr>
        <w:t xml:space="preserve">- Монреаль, Международный кинофестиваль (2013) </w:t>
      </w:r>
      <w:r w:rsidRPr="00A51794">
        <w:rPr>
          <w:sz w:val="28"/>
          <w:szCs w:val="28"/>
        </w:rPr>
        <w:t xml:space="preserve">- главный приз, приз зрительских симпатий, приз экуменического жюри; 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5"/>
          <w:sz w:val="28"/>
          <w:szCs w:val="28"/>
        </w:rPr>
        <w:t xml:space="preserve">- Гдыня, Фестиваль польских художественных фильмов(2013) </w:t>
      </w:r>
      <w:r w:rsidRPr="00A51794">
        <w:rPr>
          <w:sz w:val="28"/>
          <w:szCs w:val="28"/>
        </w:rPr>
        <w:t>- приз "</w:t>
      </w:r>
      <w:proofErr w:type="spellStart"/>
      <w:r w:rsidRPr="00A51794">
        <w:rPr>
          <w:sz w:val="28"/>
          <w:szCs w:val="28"/>
        </w:rPr>
        <w:t>Серебрянные</w:t>
      </w:r>
      <w:proofErr w:type="spellEnd"/>
      <w:r w:rsidRPr="00A51794">
        <w:rPr>
          <w:sz w:val="28"/>
          <w:szCs w:val="28"/>
        </w:rPr>
        <w:t xml:space="preserve"> львы», приз зрительских симпатий, приз Радио Гданьск "Золотой </w:t>
      </w:r>
      <w:proofErr w:type="spellStart"/>
      <w:r w:rsidRPr="00A51794">
        <w:rPr>
          <w:sz w:val="28"/>
          <w:szCs w:val="28"/>
        </w:rPr>
        <w:t>клак</w:t>
      </w:r>
      <w:proofErr w:type="gramStart"/>
      <w:r w:rsidRPr="00A51794">
        <w:rPr>
          <w:sz w:val="28"/>
          <w:szCs w:val="28"/>
        </w:rPr>
        <w:t>e</w:t>
      </w:r>
      <w:proofErr w:type="gramEnd"/>
      <w:r w:rsidRPr="00A51794">
        <w:rPr>
          <w:sz w:val="28"/>
          <w:szCs w:val="28"/>
        </w:rPr>
        <w:t>р</w:t>
      </w:r>
      <w:proofErr w:type="spellEnd"/>
      <w:r w:rsidRPr="00A51794">
        <w:rPr>
          <w:sz w:val="28"/>
          <w:szCs w:val="28"/>
        </w:rPr>
        <w:t>" за фильм, вызвавший самые продолжительные аплодисменты;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5"/>
          <w:sz w:val="28"/>
          <w:szCs w:val="28"/>
        </w:rPr>
        <w:t xml:space="preserve">- Чикаго, Фестиваль польского кино в США (2013 )- </w:t>
      </w:r>
      <w:r w:rsidRPr="00A51794">
        <w:rPr>
          <w:sz w:val="28"/>
          <w:szCs w:val="28"/>
        </w:rPr>
        <w:t xml:space="preserve">приз "Золотые зубы" за </w:t>
      </w:r>
      <w:proofErr w:type="spellStart"/>
      <w:proofErr w:type="gramStart"/>
      <w:r w:rsidRPr="00A51794">
        <w:rPr>
          <w:sz w:val="28"/>
          <w:szCs w:val="28"/>
        </w:rPr>
        <w:t>за</w:t>
      </w:r>
      <w:proofErr w:type="spellEnd"/>
      <w:proofErr w:type="gramEnd"/>
      <w:r w:rsidRPr="00A51794">
        <w:rPr>
          <w:sz w:val="28"/>
          <w:szCs w:val="28"/>
        </w:rPr>
        <w:t xml:space="preserve"> самый интересный художественный фильм.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5"/>
          <w:sz w:val="28"/>
          <w:szCs w:val="28"/>
        </w:rPr>
        <w:t>- Польская кинонаграда «Орлы» (2014) -</w:t>
      </w:r>
      <w:r w:rsidRPr="00A51794">
        <w:rPr>
          <w:sz w:val="28"/>
          <w:szCs w:val="28"/>
        </w:rPr>
        <w:t xml:space="preserve"> лучший сценарий, лучшая главная мужская роль, лучшая женская роль второго плана, лучшая мужская роль второго плана; 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sz w:val="28"/>
          <w:szCs w:val="28"/>
        </w:rPr>
        <w:t xml:space="preserve">- </w:t>
      </w:r>
      <w:r w:rsidRPr="00A51794">
        <w:rPr>
          <w:rStyle w:val="a5"/>
          <w:sz w:val="28"/>
          <w:szCs w:val="28"/>
        </w:rPr>
        <w:t>Кливленд, Международный кинофестиваль (2014)</w:t>
      </w:r>
      <w:r w:rsidRPr="00A51794">
        <w:rPr>
          <w:sz w:val="28"/>
          <w:szCs w:val="28"/>
        </w:rPr>
        <w:t xml:space="preserve">- главный приз в </w:t>
      </w:r>
      <w:proofErr w:type="gramStart"/>
      <w:r w:rsidRPr="00A51794">
        <w:rPr>
          <w:sz w:val="28"/>
          <w:szCs w:val="28"/>
        </w:rPr>
        <w:t>конкурсе</w:t>
      </w:r>
      <w:proofErr w:type="gramEnd"/>
      <w:r w:rsidRPr="00A51794">
        <w:rPr>
          <w:sz w:val="28"/>
          <w:szCs w:val="28"/>
        </w:rPr>
        <w:t xml:space="preserve"> центрально- и восточноевропейских фильмов; 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proofErr w:type="spellStart"/>
      <w:r w:rsidRPr="00A51794">
        <w:rPr>
          <w:rStyle w:val="a5"/>
          <w:sz w:val="28"/>
          <w:szCs w:val="28"/>
        </w:rPr>
        <w:t>Хихон</w:t>
      </w:r>
      <w:proofErr w:type="spellEnd"/>
      <w:r w:rsidRPr="00A51794">
        <w:rPr>
          <w:rStyle w:val="a5"/>
          <w:sz w:val="28"/>
          <w:szCs w:val="28"/>
        </w:rPr>
        <w:t>, Международный кинофестиваль (2014)</w:t>
      </w:r>
      <w:r w:rsidRPr="00A51794">
        <w:rPr>
          <w:sz w:val="28"/>
          <w:szCs w:val="28"/>
        </w:rPr>
        <w:t xml:space="preserve">- приз за сценографию, лучшая мужская роль (Давид </w:t>
      </w:r>
      <w:proofErr w:type="spellStart"/>
      <w:r w:rsidRPr="00A51794">
        <w:rPr>
          <w:sz w:val="28"/>
          <w:szCs w:val="28"/>
        </w:rPr>
        <w:t>Огродник</w:t>
      </w:r>
      <w:proofErr w:type="spellEnd"/>
      <w:r w:rsidRPr="00A51794">
        <w:rPr>
          <w:sz w:val="28"/>
          <w:szCs w:val="28"/>
        </w:rPr>
        <w:t>).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sz w:val="28"/>
          <w:szCs w:val="28"/>
        </w:rPr>
        <w:t> </w:t>
      </w:r>
      <w:r w:rsidRPr="00A51794">
        <w:rPr>
          <w:sz w:val="28"/>
          <w:szCs w:val="28"/>
        </w:rPr>
        <w:tab/>
        <w:t xml:space="preserve">«Никогда не сдаваться!» – это слова отца главного героя. Его сын </w:t>
      </w:r>
      <w:proofErr w:type="spellStart"/>
      <w:r w:rsidRPr="00A51794">
        <w:rPr>
          <w:sz w:val="28"/>
          <w:szCs w:val="28"/>
        </w:rPr>
        <w:t>Матеуш</w:t>
      </w:r>
      <w:proofErr w:type="spellEnd"/>
      <w:r w:rsidRPr="00A51794">
        <w:rPr>
          <w:sz w:val="28"/>
          <w:szCs w:val="28"/>
        </w:rPr>
        <w:t xml:space="preserve"> </w:t>
      </w:r>
      <w:proofErr w:type="spellStart"/>
      <w:r w:rsidRPr="00A51794">
        <w:rPr>
          <w:sz w:val="28"/>
          <w:szCs w:val="28"/>
        </w:rPr>
        <w:t>серь</w:t>
      </w:r>
      <w:proofErr w:type="gramStart"/>
      <w:r w:rsidRPr="00A51794">
        <w:rPr>
          <w:sz w:val="28"/>
          <w:szCs w:val="28"/>
        </w:rPr>
        <w:t>e</w:t>
      </w:r>
      <w:proofErr w:type="gramEnd"/>
      <w:r w:rsidRPr="00A51794">
        <w:rPr>
          <w:sz w:val="28"/>
          <w:szCs w:val="28"/>
        </w:rPr>
        <w:t>зно</w:t>
      </w:r>
      <w:proofErr w:type="spellEnd"/>
      <w:r w:rsidRPr="00A51794">
        <w:rPr>
          <w:sz w:val="28"/>
          <w:szCs w:val="28"/>
        </w:rPr>
        <w:t xml:space="preserve"> болен, он не говорит и не может ходить. Врачи считают, что у </w:t>
      </w:r>
      <w:proofErr w:type="spellStart"/>
      <w:r w:rsidRPr="00A51794">
        <w:rPr>
          <w:sz w:val="28"/>
          <w:szCs w:val="28"/>
        </w:rPr>
        <w:t>Матеуша</w:t>
      </w:r>
      <w:proofErr w:type="spellEnd"/>
      <w:r w:rsidRPr="00A51794">
        <w:rPr>
          <w:sz w:val="28"/>
          <w:szCs w:val="28"/>
        </w:rPr>
        <w:t xml:space="preserve"> нет никаких шансов, и он так и останется «овощем». Все окружающие считают </w:t>
      </w:r>
      <w:proofErr w:type="spellStart"/>
      <w:r w:rsidRPr="00A51794">
        <w:rPr>
          <w:sz w:val="28"/>
          <w:szCs w:val="28"/>
        </w:rPr>
        <w:t>Матеуша</w:t>
      </w:r>
      <w:proofErr w:type="spellEnd"/>
      <w:r w:rsidRPr="00A51794">
        <w:rPr>
          <w:sz w:val="28"/>
          <w:szCs w:val="28"/>
        </w:rPr>
        <w:t xml:space="preserve"> умственно недоразвитым. Только его родители не согласны, они считают своего сына полноценным человеком и занимаются его развитием. </w:t>
      </w:r>
    </w:p>
    <w:p w:rsid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rStyle w:val="a4"/>
          <w:sz w:val="28"/>
          <w:szCs w:val="28"/>
        </w:rPr>
      </w:pPr>
    </w:p>
    <w:p w:rsid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bCs/>
          <w:sz w:val="28"/>
          <w:szCs w:val="28"/>
        </w:rPr>
      </w:pPr>
      <w:r w:rsidRPr="00A51794">
        <w:rPr>
          <w:rStyle w:val="a4"/>
          <w:sz w:val="28"/>
          <w:szCs w:val="28"/>
        </w:rPr>
        <w:t>ТОЛЬКО ПРЕДСТАВЬ</w:t>
      </w:r>
      <w:r w:rsidRPr="00A51794">
        <w:rPr>
          <w:rStyle w:val="a4"/>
          <w:color w:val="808080"/>
          <w:sz w:val="28"/>
          <w:szCs w:val="28"/>
        </w:rPr>
        <w:t xml:space="preserve"> / </w:t>
      </w:r>
      <w:r w:rsidRPr="00A51794">
        <w:rPr>
          <w:rStyle w:val="a4"/>
          <w:sz w:val="28"/>
          <w:szCs w:val="28"/>
          <w:lang w:val="pl-PL"/>
        </w:rPr>
        <w:t>Imagine</w:t>
      </w:r>
      <w:r w:rsidRPr="00A51794">
        <w:rPr>
          <w:rStyle w:val="a4"/>
          <w:sz w:val="28"/>
          <w:szCs w:val="28"/>
        </w:rPr>
        <w:t>, 2012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sz w:val="28"/>
          <w:szCs w:val="28"/>
        </w:rPr>
        <w:t xml:space="preserve">Режиссер и автор сценария: Анджей </w:t>
      </w:r>
      <w:proofErr w:type="spellStart"/>
      <w:r w:rsidRPr="00A51794">
        <w:rPr>
          <w:sz w:val="28"/>
          <w:szCs w:val="28"/>
        </w:rPr>
        <w:t>Якимовский</w:t>
      </w:r>
      <w:proofErr w:type="spellEnd"/>
      <w:r w:rsidRPr="00A51794">
        <w:rPr>
          <w:sz w:val="28"/>
          <w:szCs w:val="28"/>
        </w:rPr>
        <w:t>.</w:t>
      </w:r>
      <w:r w:rsidRPr="00A51794">
        <w:rPr>
          <w:sz w:val="28"/>
          <w:szCs w:val="28"/>
        </w:rPr>
        <w:br/>
        <w:t xml:space="preserve">В фильме снимались: Эдвард </w:t>
      </w:r>
      <w:proofErr w:type="spellStart"/>
      <w:r w:rsidRPr="00A51794">
        <w:rPr>
          <w:sz w:val="28"/>
          <w:szCs w:val="28"/>
        </w:rPr>
        <w:t>Хогг</w:t>
      </w:r>
      <w:proofErr w:type="spellEnd"/>
      <w:r w:rsidRPr="00A51794">
        <w:rPr>
          <w:sz w:val="28"/>
          <w:szCs w:val="28"/>
        </w:rPr>
        <w:t xml:space="preserve">, Александра Мария Лара, Мельхиор </w:t>
      </w:r>
      <w:proofErr w:type="spellStart"/>
      <w:r w:rsidRPr="00A51794">
        <w:rPr>
          <w:sz w:val="28"/>
          <w:szCs w:val="28"/>
        </w:rPr>
        <w:t>Деруе</w:t>
      </w:r>
      <w:proofErr w:type="spellEnd"/>
      <w:r w:rsidRPr="00A51794">
        <w:rPr>
          <w:sz w:val="28"/>
          <w:szCs w:val="28"/>
        </w:rPr>
        <w:t xml:space="preserve">, </w:t>
      </w:r>
      <w:proofErr w:type="spellStart"/>
      <w:r w:rsidRPr="00A51794">
        <w:rPr>
          <w:sz w:val="28"/>
          <w:szCs w:val="28"/>
        </w:rPr>
        <w:t>Фансис</w:t>
      </w:r>
      <w:proofErr w:type="spellEnd"/>
      <w:r w:rsidRPr="00A51794">
        <w:rPr>
          <w:sz w:val="28"/>
          <w:szCs w:val="28"/>
        </w:rPr>
        <w:t xml:space="preserve"> </w:t>
      </w:r>
      <w:proofErr w:type="spellStart"/>
      <w:r w:rsidRPr="00A51794">
        <w:rPr>
          <w:sz w:val="28"/>
          <w:szCs w:val="28"/>
        </w:rPr>
        <w:t>Фраппа</w:t>
      </w:r>
      <w:proofErr w:type="spellEnd"/>
      <w:r w:rsidRPr="00A51794">
        <w:rPr>
          <w:sz w:val="28"/>
          <w:szCs w:val="28"/>
        </w:rPr>
        <w:t xml:space="preserve">, Жуан </w:t>
      </w:r>
      <w:proofErr w:type="spellStart"/>
      <w:r w:rsidRPr="00A51794">
        <w:rPr>
          <w:sz w:val="28"/>
          <w:szCs w:val="28"/>
        </w:rPr>
        <w:t>Лагарту</w:t>
      </w:r>
      <w:proofErr w:type="spellEnd"/>
      <w:r w:rsidRPr="00A51794">
        <w:rPr>
          <w:sz w:val="28"/>
          <w:szCs w:val="28"/>
        </w:rPr>
        <w:t>.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b/>
          <w:sz w:val="28"/>
          <w:szCs w:val="28"/>
        </w:rPr>
      </w:pPr>
      <w:r w:rsidRPr="00A51794">
        <w:rPr>
          <w:rStyle w:val="a4"/>
          <w:b w:val="0"/>
          <w:sz w:val="28"/>
          <w:szCs w:val="28"/>
        </w:rPr>
        <w:t>Награды: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5"/>
          <w:sz w:val="28"/>
          <w:szCs w:val="28"/>
        </w:rPr>
        <w:t xml:space="preserve">- Варшава, Варшавский Кинофестиваль (2012)- </w:t>
      </w:r>
      <w:r w:rsidRPr="00A51794">
        <w:rPr>
          <w:sz w:val="28"/>
          <w:szCs w:val="28"/>
        </w:rPr>
        <w:t>награда за лучшую режиссуру;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5"/>
          <w:sz w:val="28"/>
          <w:szCs w:val="28"/>
        </w:rPr>
        <w:lastRenderedPageBreak/>
        <w:t>- Гдыня, Фестиваль польских художественных фильмов (2013) -</w:t>
      </w:r>
      <w:r w:rsidRPr="00A51794">
        <w:rPr>
          <w:sz w:val="28"/>
          <w:szCs w:val="28"/>
        </w:rPr>
        <w:t>награда в номинации «Лучший звук»;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5"/>
          <w:sz w:val="28"/>
          <w:szCs w:val="28"/>
        </w:rPr>
        <w:t xml:space="preserve">- Лос-Анжелес, Фестиваль польских фильмов (2013)- </w:t>
      </w:r>
      <w:r w:rsidRPr="00A51794">
        <w:rPr>
          <w:sz w:val="28"/>
          <w:szCs w:val="28"/>
        </w:rPr>
        <w:t>награда "</w:t>
      </w:r>
      <w:r w:rsidRPr="00A51794">
        <w:rPr>
          <w:sz w:val="28"/>
          <w:szCs w:val="28"/>
          <w:lang w:val="pl-PL"/>
        </w:rPr>
        <w:t>HollywoodEagleAward</w:t>
      </w:r>
      <w:r w:rsidRPr="00A51794">
        <w:rPr>
          <w:sz w:val="28"/>
          <w:szCs w:val="28"/>
        </w:rPr>
        <w:t>";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5"/>
          <w:sz w:val="28"/>
          <w:szCs w:val="28"/>
        </w:rPr>
        <w:t>- Чикаго, Фестиваль польского кино в США (2013)-</w:t>
      </w:r>
      <w:r w:rsidRPr="00A51794">
        <w:rPr>
          <w:sz w:val="28"/>
          <w:szCs w:val="28"/>
        </w:rPr>
        <w:t>специальная награда жюри;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rStyle w:val="a5"/>
          <w:sz w:val="28"/>
          <w:szCs w:val="28"/>
        </w:rPr>
        <w:t xml:space="preserve">Польская кинонаграда «Орлы» (2014) </w:t>
      </w:r>
      <w:r w:rsidRPr="00A51794">
        <w:rPr>
          <w:sz w:val="28"/>
          <w:szCs w:val="28"/>
        </w:rPr>
        <w:t>- лучший фильм, лучшая режиссура, лучший сценарий, лучший звук, лучший монтаж, лучшая операторская работа.</w:t>
      </w: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sz w:val="28"/>
          <w:szCs w:val="28"/>
        </w:rPr>
        <w:tab/>
        <w:t>Герои фильма - незрячие дети и молодые люди - находятся на лечении в специализированной клинике в Лиссабоне. Новый учитель Ян, тоже незрячий, как и его подопечные, прикладывает все силы для того, чтобы поднять своих учеников со скамейки, на которой те сидят целыми днями.</w:t>
      </w:r>
    </w:p>
    <w:p w:rsidR="00A51794" w:rsidRDefault="00A51794" w:rsidP="00A5179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51794" w:rsidRPr="00A51794" w:rsidRDefault="00A51794" w:rsidP="00A517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5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Кшиштоф</w:t>
      </w:r>
      <w:proofErr w:type="spellEnd"/>
      <w:r w:rsidRPr="00A517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Занусси</w:t>
      </w:r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hyperlink r:id="rId5" w:tooltip="17 июня" w:history="1">
        <w:r w:rsidRPr="00A517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17.06.</w:t>
        </w:r>
      </w:hyperlink>
      <w:hyperlink r:id="rId6" w:tooltip="1939" w:history="1">
        <w:r w:rsidRPr="00A517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1939</w:t>
        </w:r>
      </w:hyperlink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7" w:tooltip="Варшава" w:history="1">
        <w:r w:rsidRPr="00A517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Варшава</w:t>
        </w:r>
      </w:hyperlink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tooltip="Польша" w:history="1">
        <w:r w:rsidRPr="00A517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Польша</w:t>
        </w:r>
      </w:hyperlink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- </w:t>
      </w:r>
      <w:hyperlink r:id="rId9" w:tooltip="Кинорежиссёр" w:history="1">
        <w:r w:rsidRPr="00A517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кинорежиссёр</w:t>
        </w:r>
      </w:hyperlink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51794" w:rsidRPr="00A51794" w:rsidRDefault="00A51794" w:rsidP="00A517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51794" w:rsidRPr="00A51794" w:rsidRDefault="00A51794" w:rsidP="00A51794">
      <w:pPr>
        <w:pStyle w:val="a3"/>
        <w:spacing w:before="0" w:beforeAutospacing="0" w:after="0" w:afterAutospacing="0" w:line="276" w:lineRule="auto"/>
        <w:ind w:firstLine="709"/>
        <w:jc w:val="both"/>
        <w:rPr>
          <w:sz w:val="28"/>
          <w:szCs w:val="28"/>
        </w:rPr>
      </w:pPr>
      <w:r w:rsidRPr="00A51794">
        <w:rPr>
          <w:sz w:val="28"/>
          <w:szCs w:val="28"/>
        </w:rPr>
        <w:t xml:space="preserve">Изучал </w:t>
      </w:r>
      <w:hyperlink r:id="rId10" w:tooltip="Физика" w:history="1">
        <w:r w:rsidRPr="00A51794">
          <w:rPr>
            <w:sz w:val="28"/>
            <w:szCs w:val="28"/>
          </w:rPr>
          <w:t>физику</w:t>
        </w:r>
      </w:hyperlink>
      <w:r w:rsidRPr="00A51794">
        <w:rPr>
          <w:sz w:val="28"/>
          <w:szCs w:val="28"/>
        </w:rPr>
        <w:t xml:space="preserve"> в </w:t>
      </w:r>
      <w:proofErr w:type="gramStart"/>
      <w:r w:rsidRPr="00A51794">
        <w:rPr>
          <w:sz w:val="28"/>
          <w:szCs w:val="28"/>
        </w:rPr>
        <w:t>Варшавском</w:t>
      </w:r>
      <w:proofErr w:type="gramEnd"/>
      <w:r w:rsidRPr="00A51794">
        <w:rPr>
          <w:sz w:val="28"/>
          <w:szCs w:val="28"/>
        </w:rPr>
        <w:t xml:space="preserve"> (</w:t>
      </w:r>
      <w:hyperlink r:id="rId11" w:tooltip="1955" w:history="1">
        <w:r w:rsidRPr="00A51794">
          <w:rPr>
            <w:sz w:val="28"/>
            <w:szCs w:val="28"/>
          </w:rPr>
          <w:t>1955</w:t>
        </w:r>
      </w:hyperlink>
      <w:r w:rsidRPr="00A51794">
        <w:rPr>
          <w:sz w:val="28"/>
          <w:szCs w:val="28"/>
        </w:rPr>
        <w:t>—</w:t>
      </w:r>
      <w:hyperlink r:id="rId12" w:tooltip="1959" w:history="1">
        <w:r w:rsidRPr="00A51794">
          <w:rPr>
            <w:sz w:val="28"/>
            <w:szCs w:val="28"/>
          </w:rPr>
          <w:t>1959</w:t>
        </w:r>
      </w:hyperlink>
      <w:r w:rsidRPr="00A51794">
        <w:rPr>
          <w:sz w:val="28"/>
          <w:szCs w:val="28"/>
        </w:rPr>
        <w:t xml:space="preserve">) и </w:t>
      </w:r>
      <w:hyperlink r:id="rId13" w:tooltip="Философия" w:history="1">
        <w:r w:rsidRPr="00A51794">
          <w:rPr>
            <w:sz w:val="28"/>
            <w:szCs w:val="28"/>
          </w:rPr>
          <w:t>философию</w:t>
        </w:r>
      </w:hyperlink>
      <w:r w:rsidRPr="00A51794">
        <w:rPr>
          <w:sz w:val="28"/>
          <w:szCs w:val="28"/>
        </w:rPr>
        <w:t xml:space="preserve"> в </w:t>
      </w:r>
      <w:proofErr w:type="spellStart"/>
      <w:r w:rsidRPr="00A51794">
        <w:rPr>
          <w:sz w:val="28"/>
          <w:szCs w:val="28"/>
        </w:rPr>
        <w:t>Краковском</w:t>
      </w:r>
      <w:proofErr w:type="spellEnd"/>
      <w:r w:rsidRPr="00A51794">
        <w:rPr>
          <w:sz w:val="28"/>
          <w:szCs w:val="28"/>
        </w:rPr>
        <w:t xml:space="preserve"> университетах (1959—</w:t>
      </w:r>
      <w:hyperlink r:id="rId14" w:tooltip="1962" w:history="1">
        <w:r w:rsidRPr="00A51794">
          <w:rPr>
            <w:sz w:val="28"/>
            <w:szCs w:val="28"/>
          </w:rPr>
          <w:t>1962</w:t>
        </w:r>
      </w:hyperlink>
      <w:r w:rsidRPr="00A51794">
        <w:rPr>
          <w:sz w:val="28"/>
          <w:szCs w:val="28"/>
        </w:rPr>
        <w:t xml:space="preserve">). С </w:t>
      </w:r>
      <w:hyperlink r:id="rId15" w:tooltip="1958 год" w:history="1">
        <w:r w:rsidRPr="00A51794">
          <w:rPr>
            <w:sz w:val="28"/>
            <w:szCs w:val="28"/>
          </w:rPr>
          <w:t>1958 года</w:t>
        </w:r>
      </w:hyperlink>
      <w:r w:rsidRPr="00A51794">
        <w:rPr>
          <w:sz w:val="28"/>
          <w:szCs w:val="28"/>
        </w:rPr>
        <w:t xml:space="preserve"> снимал любительские фильмы, получившие ряд премий. </w:t>
      </w:r>
      <w:proofErr w:type="gramStart"/>
      <w:r w:rsidRPr="00A51794">
        <w:rPr>
          <w:sz w:val="28"/>
          <w:szCs w:val="28"/>
        </w:rPr>
        <w:t xml:space="preserve">Поступил на режиссёрский факультет Лодзинской киношколы, которую окончил в </w:t>
      </w:r>
      <w:hyperlink r:id="rId16" w:tooltip="1966" w:history="1">
        <w:r w:rsidRPr="00A51794">
          <w:rPr>
            <w:sz w:val="28"/>
            <w:szCs w:val="28"/>
          </w:rPr>
          <w:t>1966</w:t>
        </w:r>
      </w:hyperlink>
      <w:r w:rsidRPr="00A51794">
        <w:rPr>
          <w:sz w:val="28"/>
          <w:szCs w:val="28"/>
        </w:rPr>
        <w:t xml:space="preserve">. Дипломный фильм Занусси — «Смерть провинциала» (1966) — получил приз на кинофестивале в Венеции и главную премию на кинофестивале в Мангейме, </w:t>
      </w:r>
      <w:hyperlink r:id="rId17" w:tooltip="1967" w:history="1">
        <w:r w:rsidRPr="00A51794">
          <w:rPr>
            <w:sz w:val="28"/>
            <w:szCs w:val="28"/>
          </w:rPr>
          <w:t>1967</w:t>
        </w:r>
      </w:hyperlink>
      <w:r w:rsidRPr="00A51794">
        <w:rPr>
          <w:sz w:val="28"/>
          <w:szCs w:val="28"/>
        </w:rPr>
        <w:t>).</w:t>
      </w:r>
      <w:proofErr w:type="gramEnd"/>
      <w:r w:rsidRPr="00A51794">
        <w:rPr>
          <w:sz w:val="28"/>
          <w:szCs w:val="28"/>
        </w:rPr>
        <w:t xml:space="preserve"> Автор ряда документальных и телевизионных фильмов, в том числе «Лицом к лицу» (1967) и «Зачет» (</w:t>
      </w:r>
      <w:hyperlink r:id="rId18" w:tooltip="1968" w:history="1">
        <w:r w:rsidRPr="00A51794">
          <w:rPr>
            <w:sz w:val="28"/>
            <w:szCs w:val="28"/>
          </w:rPr>
          <w:t>1968</w:t>
        </w:r>
      </w:hyperlink>
      <w:r w:rsidRPr="00A51794">
        <w:rPr>
          <w:sz w:val="28"/>
          <w:szCs w:val="28"/>
        </w:rPr>
        <w:t xml:space="preserve">). </w:t>
      </w:r>
    </w:p>
    <w:p w:rsidR="00A51794" w:rsidRPr="00A51794" w:rsidRDefault="00A51794" w:rsidP="00A517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полнометражный фильм — «</w:t>
      </w:r>
      <w:hyperlink r:id="rId19" w:tooltip="Структура кристалла (фильм)" w:history="1">
        <w:r w:rsidRPr="00A517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Структура кристалла</w:t>
        </w:r>
      </w:hyperlink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» (1969) сразу же определил место режиссёра в польском кино, закрепив за ним амплуа холодного рационалиста, бесстрастного исследователя нравов современной польской интеллигенции, склонного к постановке самых сложных экзистенциальных проблем.</w:t>
      </w:r>
      <w:proofErr w:type="gramEnd"/>
    </w:p>
    <w:p w:rsidR="00A51794" w:rsidRPr="00A51794" w:rsidRDefault="00A51794" w:rsidP="00A517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начала 70-х годов Занусси — один из самых работоспособных режиссёров польского кино, снимающий одну — две картины ежегодно, чередуя фильмы полнометражные с телевизионными, в которых — на малой площади — он как бы «отрабатывает» проблематику и </w:t>
      </w:r>
      <w:proofErr w:type="spell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сюжетику</w:t>
      </w:r>
      <w:proofErr w:type="spell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«больших» лент.</w:t>
      </w:r>
      <w:proofErr w:type="gram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этих фильмов — «За стеной» (1971, главный приз в Сан Ремо), «Роль» (1971, </w:t>
      </w:r>
      <w:hyperlink r:id="rId20" w:tooltip="ФРГ" w:history="1">
        <w:r w:rsidRPr="00A517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ФРГ</w:t>
        </w:r>
      </w:hyperlink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Польша), «Гипотеза» (1972 в ФРГ), «Ночное дежурство» (1975 в ФРГ, совместно с Э. </w:t>
      </w:r>
      <w:proofErr w:type="spell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Жебровским</w:t>
      </w:r>
      <w:proofErr w:type="spell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), «Дом женщин» (1977 в ФРГ), «Дороги в ночи» (1979 в ФРГ), «Парадигма» (1985, ФРГ — </w:t>
      </w:r>
      <w:hyperlink r:id="rId21" w:tooltip="Франция" w:history="1">
        <w:r w:rsidRPr="00A517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Франция</w:t>
        </w:r>
      </w:hyperlink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полнометражных картин для кино наиболее значительны «Семейная жизнь» (1971, приз на фестивале в Чикаго), «Иллюминация» </w:t>
      </w:r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(1973, главная премия, призы ФИПРЕССИ и экуменического жюри на фестивале в Локарно-73), «Квартальный баланс», 1974), «Защитные цвета» (1976), «Спираль» (1978, премия экуменического жюри в Каннах-78, специальный приз на фестивале в Чикаго), «Константа» (1980, приз за режиссуру в Каннах), «Императив» (1982, ФРГ — Франция, приз в</w:t>
      </w:r>
      <w:proofErr w:type="gram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Венеции), «Год спокойного солнца» (1984, Польша — </w:t>
      </w:r>
      <w:hyperlink r:id="rId22" w:tooltip="Западный Берлин" w:history="1">
        <w:r w:rsidRPr="00A517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Западный Берлин</w:t>
        </w:r>
      </w:hyperlink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</w:t>
      </w:r>
      <w:hyperlink r:id="rId23" w:tooltip="США" w:history="1">
        <w:r w:rsidRPr="00A517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США</w:t>
        </w:r>
      </w:hyperlink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, главная премия в Венеции), «Состояние обладания» (1989), «Галоп» (1995), «Брат нашего Бога» (</w:t>
      </w:r>
      <w:hyperlink r:id="rId24" w:tooltip="1997" w:history="1">
        <w:r w:rsidRPr="00A517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1997</w:t>
        </w:r>
      </w:hyperlink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proofErr w:type="gramEnd"/>
    </w:p>
    <w:p w:rsidR="00A51794" w:rsidRPr="00A51794" w:rsidRDefault="00A51794" w:rsidP="00A517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Автор нескольких сборников </w:t>
      </w:r>
      <w:proofErr w:type="spell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телекиносценариев</w:t>
      </w:r>
      <w:proofErr w:type="spell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(частично совместно с </w:t>
      </w:r>
      <w:proofErr w:type="spell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Э.Жебровским</w:t>
      </w:r>
      <w:proofErr w:type="spell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), книг «Беседы о любительском кино» (1978) и «Пора умирать» (1997). Лауреат «</w:t>
      </w:r>
      <w:proofErr w:type="spell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Премио</w:t>
      </w:r>
      <w:proofErr w:type="spell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Давид </w:t>
      </w:r>
      <w:proofErr w:type="spell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Эуропео</w:t>
      </w:r>
      <w:proofErr w:type="spell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» (</w:t>
      </w:r>
      <w:hyperlink r:id="rId25" w:tooltip="Италия" w:history="1">
        <w:r w:rsidRPr="00A517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Италия</w:t>
        </w:r>
      </w:hyperlink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за творчество в </w:t>
      </w:r>
      <w:proofErr w:type="gram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целом</w:t>
      </w:r>
      <w:proofErr w:type="gram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Художественный руководитель </w:t>
      </w:r>
      <w:hyperlink r:id="rId26" w:tooltip="TOR (киностудия)" w:history="1">
        <w:r w:rsidRPr="00A5179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творческого объединения «Тор»</w:t>
        </w:r>
      </w:hyperlink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1980 года, вице-председатель Союза польских кинематографистов (1974—1983).</w:t>
      </w:r>
    </w:p>
    <w:p w:rsidR="00A51794" w:rsidRPr="00A51794" w:rsidRDefault="00A51794" w:rsidP="00A517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Наряду с работой в кино и на телевидении, поставил ряд театральных и оперных спектаклей в Польше, Украине, Германии, Италии, Франции, Швейцарии и России, Беларуси.</w:t>
      </w:r>
    </w:p>
    <w:p w:rsidR="00A51794" w:rsidRPr="00A51794" w:rsidRDefault="00A51794" w:rsidP="00A517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Почетный гость Казанского международного фестиваля мусульманского кино 2013 и 2015 годов. В сентябре 2015 года в рамках образовательного форума «Время кино» режиссер провел  мастер-класс для молодых кинематографистов Татарстана.</w:t>
      </w:r>
    </w:p>
    <w:p w:rsidR="00A51794" w:rsidRDefault="00A51794" w:rsidP="00A5179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</w:p>
    <w:p w:rsidR="00A51794" w:rsidRPr="00A51794" w:rsidRDefault="00A51794" w:rsidP="00A51794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</w:pPr>
      <w:r w:rsidRPr="00A51794">
        <w:rPr>
          <w:rFonts w:ascii="Times New Roman" w:eastAsia="Times New Roman" w:hAnsi="Times New Roman" w:cs="Times New Roman"/>
          <w:b/>
          <w:caps/>
          <w:kern w:val="36"/>
          <w:sz w:val="28"/>
          <w:szCs w:val="28"/>
          <w:lang w:eastAsia="ru-RU"/>
        </w:rPr>
        <w:t xml:space="preserve">Дариуш Клеховский </w:t>
      </w:r>
    </w:p>
    <w:p w:rsidR="00A51794" w:rsidRPr="00A51794" w:rsidRDefault="00A51794" w:rsidP="00A517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1794">
        <w:rPr>
          <w:rFonts w:ascii="Times New Roman" w:hAnsi="Times New Roman" w:cs="Times New Roman"/>
          <w:sz w:val="28"/>
          <w:szCs w:val="28"/>
        </w:rPr>
        <w:t>Директор Польского культурного центра в Москве.</w:t>
      </w:r>
    </w:p>
    <w:p w:rsidR="00A51794" w:rsidRPr="00A51794" w:rsidRDefault="00A51794" w:rsidP="00A517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образованию </w:t>
      </w:r>
      <w:proofErr w:type="spell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полонист</w:t>
      </w:r>
      <w:proofErr w:type="spell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-литературовед. В 1991 году окончил Университет в Лодзи. Занимался творчеством Витольда </w:t>
      </w:r>
      <w:proofErr w:type="spell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Гомбровича</w:t>
      </w:r>
      <w:proofErr w:type="spell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Юлиана </w:t>
      </w:r>
      <w:proofErr w:type="spell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Стрыйковского</w:t>
      </w:r>
      <w:proofErr w:type="spell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Работал учителем в </w:t>
      </w:r>
      <w:proofErr w:type="spell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лодзинских</w:t>
      </w:r>
      <w:proofErr w:type="spell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школах</w:t>
      </w:r>
      <w:proofErr w:type="gram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преподавателем в Лодзинском университете и Сибирском федеральном университете в Красноярске. </w:t>
      </w:r>
    </w:p>
    <w:p w:rsidR="00A51794" w:rsidRPr="00A51794" w:rsidRDefault="00A51794" w:rsidP="00A517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Работал актером в </w:t>
      </w:r>
      <w:proofErr w:type="gram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театре</w:t>
      </w:r>
      <w:proofErr w:type="gram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пантомимы, занимался </w:t>
      </w:r>
      <w:proofErr w:type="spell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перформансом</w:t>
      </w:r>
      <w:proofErr w:type="spell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режиссурой в молодежных театрах. </w:t>
      </w:r>
    </w:p>
    <w:p w:rsidR="00A51794" w:rsidRPr="00A51794" w:rsidRDefault="00A51794" w:rsidP="00A51794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2009-2015 годах работал в Институте Адама Мицкевича, где отвечал за культурные проекты в России и Беларуси. В 2011 году был координатором культурной программы Польского Председательства в Москве и Минске. Реализовал проекты со многими российскими партнерами, в том числе фестивалем Золотая Маска, ГМИИ им. Пушкина, Театральным фестивалем «Радуга» в Санкт-Петербурге, Свердловской филармонией в Екатеринбурге, Красноярским музейным центром.  </w:t>
      </w:r>
    </w:p>
    <w:p w:rsidR="00653F11" w:rsidRPr="00A51794" w:rsidRDefault="00A51794" w:rsidP="00A51794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373737"/>
          <w:sz w:val="28"/>
          <w:szCs w:val="28"/>
          <w:lang w:eastAsia="ru-RU"/>
        </w:rPr>
      </w:pPr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Страсть </w:t>
      </w:r>
      <w:proofErr w:type="spellStart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Дариуша</w:t>
      </w:r>
      <w:proofErr w:type="spellEnd"/>
      <w:r w:rsidRPr="00A517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сибирская тематика</w:t>
      </w:r>
      <w:bookmarkStart w:id="0" w:name="_GoBack"/>
      <w:bookmarkEnd w:id="0"/>
    </w:p>
    <w:sectPr w:rsidR="00653F11" w:rsidRPr="00A51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794"/>
    <w:rsid w:val="0011432E"/>
    <w:rsid w:val="009C185E"/>
    <w:rsid w:val="00A51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1794"/>
    <w:rPr>
      <w:b/>
      <w:bCs/>
    </w:rPr>
  </w:style>
  <w:style w:type="character" w:styleId="a5">
    <w:name w:val="Emphasis"/>
    <w:basedOn w:val="a0"/>
    <w:uiPriority w:val="20"/>
    <w:qFormat/>
    <w:rsid w:val="00A51794"/>
    <w:rPr>
      <w:i/>
      <w:iCs/>
    </w:rPr>
  </w:style>
  <w:style w:type="table" w:styleId="a6">
    <w:name w:val="Table Grid"/>
    <w:basedOn w:val="a1"/>
    <w:uiPriority w:val="59"/>
    <w:rsid w:val="00A5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7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17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1794"/>
    <w:rPr>
      <w:b/>
      <w:bCs/>
    </w:rPr>
  </w:style>
  <w:style w:type="character" w:styleId="a5">
    <w:name w:val="Emphasis"/>
    <w:basedOn w:val="a0"/>
    <w:uiPriority w:val="20"/>
    <w:qFormat/>
    <w:rsid w:val="00A51794"/>
    <w:rPr>
      <w:i/>
      <w:iCs/>
    </w:rPr>
  </w:style>
  <w:style w:type="table" w:styleId="a6">
    <w:name w:val="Table Grid"/>
    <w:basedOn w:val="a1"/>
    <w:uiPriority w:val="59"/>
    <w:rsid w:val="00A51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%D0%9F%D0%BE%D0%BB%D1%8C%D1%88%D0%B0" TargetMode="External"/><Relationship Id="rId13" Type="http://schemas.openxmlformats.org/officeDocument/2006/relationships/hyperlink" Target="http://ru.wikipedia.org/wiki/%D0%A4%D0%B8%D0%BB%D0%BE%D1%81%D0%BE%D1%84%D0%B8%D1%8F" TargetMode="External"/><Relationship Id="rId18" Type="http://schemas.openxmlformats.org/officeDocument/2006/relationships/hyperlink" Target="http://ru.wikipedia.org/wiki/1968" TargetMode="External"/><Relationship Id="rId26" Type="http://schemas.openxmlformats.org/officeDocument/2006/relationships/hyperlink" Target="http://ru.wikipedia.org/wiki/TOR_%28%D0%BA%D0%B8%D0%BD%D0%BE%D1%81%D1%82%D1%83%D0%B4%D0%B8%D1%8F%29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ru.wikipedia.org/wiki/%D0%A4%D1%80%D0%B0%D0%BD%D1%86%D0%B8%D1%8F" TargetMode="External"/><Relationship Id="rId7" Type="http://schemas.openxmlformats.org/officeDocument/2006/relationships/hyperlink" Target="http://ru.wikipedia.org/wiki/%D0%92%D0%B0%D1%80%D1%88%D0%B0%D0%B2%D0%B0" TargetMode="External"/><Relationship Id="rId12" Type="http://schemas.openxmlformats.org/officeDocument/2006/relationships/hyperlink" Target="http://ru.wikipedia.org/wiki/1959" TargetMode="External"/><Relationship Id="rId17" Type="http://schemas.openxmlformats.org/officeDocument/2006/relationships/hyperlink" Target="http://ru.wikipedia.org/wiki/1967" TargetMode="External"/><Relationship Id="rId25" Type="http://schemas.openxmlformats.org/officeDocument/2006/relationships/hyperlink" Target="http://ru.wikipedia.org/wiki/%D0%98%D1%82%D0%B0%D0%BB%D0%B8%D1%8F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ru.wikipedia.org/wiki/1966" TargetMode="External"/><Relationship Id="rId20" Type="http://schemas.openxmlformats.org/officeDocument/2006/relationships/hyperlink" Target="http://ru.wikipedia.org/wiki/%D0%A4%D0%A0%D0%93" TargetMode="External"/><Relationship Id="rId1" Type="http://schemas.openxmlformats.org/officeDocument/2006/relationships/styles" Target="styles.xml"/><Relationship Id="rId6" Type="http://schemas.openxmlformats.org/officeDocument/2006/relationships/hyperlink" Target="http://ru.wikipedia.org/wiki/1939" TargetMode="External"/><Relationship Id="rId11" Type="http://schemas.openxmlformats.org/officeDocument/2006/relationships/hyperlink" Target="http://ru.wikipedia.org/wiki/1955" TargetMode="External"/><Relationship Id="rId24" Type="http://schemas.openxmlformats.org/officeDocument/2006/relationships/hyperlink" Target="http://ru.wikipedia.org/wiki/1997" TargetMode="External"/><Relationship Id="rId5" Type="http://schemas.openxmlformats.org/officeDocument/2006/relationships/hyperlink" Target="http://ru.wikipedia.org/wiki/17_%D0%B8%D1%8E%D0%BD%D1%8F" TargetMode="External"/><Relationship Id="rId15" Type="http://schemas.openxmlformats.org/officeDocument/2006/relationships/hyperlink" Target="http://ru.wikipedia.org/wiki/1958_%D0%B3%D0%BE%D0%B4" TargetMode="External"/><Relationship Id="rId23" Type="http://schemas.openxmlformats.org/officeDocument/2006/relationships/hyperlink" Target="http://ru.wikipedia.org/wiki/%D0%A1%D0%A8%D0%9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ru.wikipedia.org/wiki/%D0%A4%D0%B8%D0%B7%D0%B8%D0%BA%D0%B0" TargetMode="External"/><Relationship Id="rId19" Type="http://schemas.openxmlformats.org/officeDocument/2006/relationships/hyperlink" Target="http://ru.wikipedia.org/wiki/%D0%A1%D1%82%D1%80%D1%83%D0%BA%D1%82%D1%83%D1%80%D0%B0_%D0%BA%D1%80%D0%B8%D1%81%D1%82%D0%B0%D0%BB%D0%BB%D0%B0_%28%D1%84%D0%B8%D0%BB%D1%8C%D0%BC%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ru.wikipedia.org/wiki/%D0%9A%D0%B8%D0%BD%D0%BE%D1%80%D0%B5%D0%B6%D0%B8%D1%81%D1%81%D1%91%D1%80" TargetMode="External"/><Relationship Id="rId14" Type="http://schemas.openxmlformats.org/officeDocument/2006/relationships/hyperlink" Target="http://ru.wikipedia.org/wiki/1962" TargetMode="External"/><Relationship Id="rId22" Type="http://schemas.openxmlformats.org/officeDocument/2006/relationships/hyperlink" Target="http://ru.wikipedia.org/wiki/%D0%97%D0%B0%D0%BF%D0%B0%D0%B4%D0%BD%D1%8B%D0%B9_%D0%91%D0%B5%D1%80%D0%BB%D0%B8%D0%BD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1509</Words>
  <Characters>8604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культуры Республики Татарстан</Company>
  <LinksUpToDate>false</LinksUpToDate>
  <CharactersWithSpaces>10093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Рузиля Р. Мухаметова</dc:creator>
  <cp:lastModifiedBy>Рузиля Р. Мухаметова</cp:lastModifiedBy>
  <cp:revision>1</cp:revision>
  <dcterms:created xsi:type="dcterms:W3CDTF">2015-11-02T06:21:00Z</dcterms:created>
  <dcterms:modified xsi:type="dcterms:W3CDTF">2015-11-02T06:23:00Z</dcterms:modified>
</cp:coreProperties>
</file>